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2E848352"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A320DA">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082D23">
        <w:rPr>
          <w:bCs/>
          <w:noProof w:val="0"/>
          <w:sz w:val="24"/>
          <w:szCs w:val="24"/>
        </w:rPr>
        <w:t>4515</w:t>
      </w:r>
    </w:p>
    <w:p w14:paraId="3723E1D3" w14:textId="5F5928FA" w:rsidR="005432D9" w:rsidRPr="00465587" w:rsidRDefault="00A320DA" w:rsidP="005432D9">
      <w:pPr>
        <w:pStyle w:val="Header"/>
        <w:tabs>
          <w:tab w:val="right" w:pos="9639"/>
        </w:tabs>
        <w:rPr>
          <w:rFonts w:eastAsia="SimSun"/>
          <w:bCs/>
          <w:sz w:val="24"/>
          <w:szCs w:val="24"/>
          <w:lang w:eastAsia="zh-CN"/>
        </w:rPr>
      </w:pPr>
      <w:r w:rsidRPr="00A320DA">
        <w:rPr>
          <w:rFonts w:eastAsia="SimSun"/>
          <w:bCs/>
          <w:sz w:val="24"/>
          <w:szCs w:val="24"/>
          <w:lang w:eastAsia="zh-CN"/>
        </w:rPr>
        <w:t>Fukuoka, Japan, 20 – 25 May 2024</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04A6DA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30CE9">
        <w:rPr>
          <w:rFonts w:cs="Arial"/>
          <w:b/>
          <w:bCs/>
          <w:sz w:val="24"/>
          <w:lang w:eastAsia="ja-JP"/>
        </w:rPr>
        <w:t>7.19</w:t>
      </w:r>
      <w:r w:rsidR="00DC5B65">
        <w:rPr>
          <w:rFonts w:cs="Arial"/>
          <w:b/>
          <w:bCs/>
          <w:sz w:val="24"/>
          <w:lang w:eastAsia="ja-JP"/>
        </w:rPr>
        <w:t>.3</w:t>
      </w:r>
    </w:p>
    <w:p w14:paraId="73188B46" w14:textId="11D977C9"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54BFE2E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B683E">
        <w:rPr>
          <w:rFonts w:ascii="Arial" w:hAnsi="Arial" w:cs="Arial"/>
          <w:b/>
          <w:bCs/>
          <w:sz w:val="24"/>
        </w:rPr>
        <w:t>RA</w:t>
      </w:r>
      <w:r w:rsidR="00930CE9">
        <w:rPr>
          <w:rFonts w:ascii="Arial" w:hAnsi="Arial" w:cs="Arial"/>
          <w:b/>
          <w:bCs/>
          <w:sz w:val="24"/>
        </w:rPr>
        <w:t xml:space="preserve"> issues on eRedCap</w:t>
      </w:r>
    </w:p>
    <w:p w14:paraId="25F387E8" w14:textId="2CBA9D8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6A6E1F" w:rsidRPr="006A6E1F">
        <w:rPr>
          <w:rFonts w:ascii="Arial" w:hAnsi="Arial" w:cs="Arial"/>
          <w:b/>
          <w:bCs/>
          <w:sz w:val="24"/>
        </w:rPr>
        <w:t>NR_redcap_enh</w:t>
      </w:r>
      <w:proofErr w:type="spellEnd"/>
      <w:r w:rsidR="006A6E1F" w:rsidRPr="006A6E1F">
        <w:rPr>
          <w:rFonts w:ascii="Arial" w:hAnsi="Arial" w:cs="Arial"/>
          <w:b/>
          <w:bCs/>
          <w:sz w:val="24"/>
        </w:rPr>
        <w:t xml:space="preserve">-Core </w:t>
      </w:r>
      <w:r>
        <w:rPr>
          <w:rFonts w:ascii="Arial" w:hAnsi="Arial" w:cs="Arial"/>
          <w:b/>
          <w:bCs/>
          <w:sz w:val="24"/>
        </w:rPr>
        <w:t xml:space="preserve">- Release </w:t>
      </w:r>
      <w:r w:rsidR="006A6E1F">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6736AA40" w:rsidR="009339CB" w:rsidRDefault="00BB2614" w:rsidP="009339CB">
      <w:r>
        <w:t xml:space="preserve">In this contribution, we present our view on the reply LS from RAN1 in </w:t>
      </w:r>
      <w:hyperlink r:id="rId12" w:history="1">
        <w:r w:rsidR="001E6F88" w:rsidRPr="009E2C56">
          <w:rPr>
            <w:rStyle w:val="Hyperlink"/>
          </w:rPr>
          <w:t>R2-</w:t>
        </w:r>
        <w:r w:rsidR="009E2C56" w:rsidRPr="009E2C56">
          <w:rPr>
            <w:rStyle w:val="Hyperlink"/>
          </w:rPr>
          <w:t>2404113</w:t>
        </w:r>
      </w:hyperlink>
      <w:r w:rsidR="009E2C56">
        <w:t xml:space="preserve"> and t</w:t>
      </w:r>
      <w:r>
        <w:t>he remaining issue from the last meeting</w:t>
      </w:r>
      <w:r w:rsidR="00345CAB">
        <w:t>.</w:t>
      </w:r>
    </w:p>
    <w:p w14:paraId="7D484B6E" w14:textId="45581EA9" w:rsidR="009339CB" w:rsidRPr="006E13D1" w:rsidRDefault="009339CB" w:rsidP="009339CB">
      <w:pPr>
        <w:pStyle w:val="Heading1"/>
      </w:pPr>
      <w:r w:rsidRPr="006E13D1">
        <w:t>2</w:t>
      </w:r>
      <w:r w:rsidRPr="006E13D1">
        <w:tab/>
      </w:r>
      <w:r w:rsidR="00222097">
        <w:t>Discussion</w:t>
      </w:r>
    </w:p>
    <w:p w14:paraId="5982B445" w14:textId="5EB867C5" w:rsidR="009339CB" w:rsidRPr="006E13D1" w:rsidRDefault="009339CB" w:rsidP="009339CB">
      <w:pPr>
        <w:pStyle w:val="Heading2"/>
      </w:pPr>
      <w:r>
        <w:t>2</w:t>
      </w:r>
      <w:r w:rsidRPr="006E13D1">
        <w:t>.1</w:t>
      </w:r>
      <w:r w:rsidRPr="006E13D1">
        <w:tab/>
      </w:r>
      <w:r w:rsidR="00222097">
        <w:t xml:space="preserve">2-step RACH for eRedCap </w:t>
      </w:r>
    </w:p>
    <w:p w14:paraId="10EEEDB2" w14:textId="240E4467" w:rsidR="00FF760A" w:rsidRDefault="00222097" w:rsidP="009339CB">
      <w:r>
        <w:t xml:space="preserve">In RAN2#125, RAN2 sent an LS to RAN1 with </w:t>
      </w:r>
      <w:r w:rsidR="0056319E">
        <w:t xml:space="preserve">clear </w:t>
      </w:r>
      <w:r w:rsidR="00976FF6">
        <w:t>implication that 2-step RA will not be supported unless 2-step resources are separately configured for eRedCap. RAN1 seemed not ta</w:t>
      </w:r>
      <w:r w:rsidR="00861DF8">
        <w:t xml:space="preserve">ke RAN2 </w:t>
      </w:r>
      <w:r w:rsidR="00067799">
        <w:t xml:space="preserve">recommendation </w:t>
      </w:r>
      <w:r w:rsidR="003237B6">
        <w:t xml:space="preserve">as they see the RAN2 issue as simple difficulty in specification </w:t>
      </w:r>
      <w:r w:rsidR="00A86A1F">
        <w:t>implementation and</w:t>
      </w:r>
      <w:r w:rsidR="00861DF8">
        <w:t xml:space="preserve"> </w:t>
      </w:r>
      <w:r w:rsidR="005F73CF">
        <w:t>made</w:t>
      </w:r>
      <w:r w:rsidR="00FF760A">
        <w:t xml:space="preserve"> further clarifi</w:t>
      </w:r>
      <w:r w:rsidR="00E267CA">
        <w:t>cation</w:t>
      </w:r>
      <w:r w:rsidR="00FF760A">
        <w:t xml:space="preserve"> how this should work. </w:t>
      </w:r>
    </w:p>
    <w:p w14:paraId="2C769F2F" w14:textId="3C3BA0D6" w:rsidR="001116B2" w:rsidRDefault="005D350B" w:rsidP="009339CB">
      <w:r>
        <w:t>As agreed in RAN2</w:t>
      </w:r>
      <w:r w:rsidR="00E44C18">
        <w:t xml:space="preserve"> and stated in the LS in </w:t>
      </w:r>
      <w:hyperlink r:id="rId13" w:history="1">
        <w:r w:rsidR="00E44C18" w:rsidRPr="0097452B">
          <w:rPr>
            <w:rStyle w:val="Hyperlink"/>
          </w:rPr>
          <w:t>R2-</w:t>
        </w:r>
        <w:r w:rsidR="00A12A2C" w:rsidRPr="0097452B">
          <w:rPr>
            <w:rStyle w:val="Hyperlink"/>
          </w:rPr>
          <w:t>2401890</w:t>
        </w:r>
      </w:hyperlink>
      <w:r>
        <w:t xml:space="preserve">, </w:t>
      </w:r>
      <w:r w:rsidR="00851229">
        <w:t xml:space="preserve">2-step RA </w:t>
      </w:r>
      <w:r w:rsidR="000A1CA2">
        <w:t>should</w:t>
      </w:r>
      <w:r w:rsidR="00851229">
        <w:t xml:space="preserve"> not </w:t>
      </w:r>
      <w:r w:rsidR="001913EC">
        <w:t xml:space="preserve">be </w:t>
      </w:r>
      <w:r w:rsidR="00851229">
        <w:t xml:space="preserve">supported </w:t>
      </w:r>
      <w:r w:rsidR="00765C56">
        <w:t>for eRedCap</w:t>
      </w:r>
      <w:r w:rsidR="003169A1">
        <w:t xml:space="preserve"> in this case</w:t>
      </w:r>
      <w:r w:rsidR="00851229">
        <w:t xml:space="preserve">, </w:t>
      </w:r>
      <w:r w:rsidR="00DA1C71">
        <w:t xml:space="preserve">meaning that </w:t>
      </w:r>
      <w:r w:rsidR="008E2BDA">
        <w:t>2-step</w:t>
      </w:r>
      <w:r w:rsidR="00A97EAB">
        <w:t xml:space="preserve"> RA resources for RedCap will not be used </w:t>
      </w:r>
      <w:r w:rsidR="001116B2">
        <w:t>by the eRedCap UE. The consequence</w:t>
      </w:r>
      <w:r w:rsidR="003F22EA">
        <w:t>s are</w:t>
      </w:r>
      <w:r w:rsidR="001116B2">
        <w:t>:</w:t>
      </w:r>
    </w:p>
    <w:p w14:paraId="18EF117E" w14:textId="154237A5" w:rsidR="00765C56" w:rsidRDefault="00765C56" w:rsidP="00765C56">
      <w:pPr>
        <w:pStyle w:val="ListParagraph"/>
        <w:numPr>
          <w:ilvl w:val="0"/>
          <w:numId w:val="18"/>
        </w:numPr>
      </w:pPr>
      <w:r>
        <w:t xml:space="preserve">there is no selection between </w:t>
      </w:r>
      <w:r w:rsidR="00F37A3F">
        <w:t>2</w:t>
      </w:r>
      <w:r>
        <w:t xml:space="preserve">-step RA resources for eRedCap and </w:t>
      </w:r>
      <w:r w:rsidR="00F37A3F">
        <w:t>4</w:t>
      </w:r>
      <w:r>
        <w:t xml:space="preserve">-step RA resources for </w:t>
      </w:r>
      <w:proofErr w:type="gramStart"/>
      <w:r>
        <w:t>RedCap;</w:t>
      </w:r>
      <w:proofErr w:type="gramEnd"/>
    </w:p>
    <w:p w14:paraId="78D51160" w14:textId="68E6475C" w:rsidR="005D350B" w:rsidRDefault="009F56F2" w:rsidP="001116B2">
      <w:pPr>
        <w:pStyle w:val="ListParagraph"/>
        <w:numPr>
          <w:ilvl w:val="0"/>
          <w:numId w:val="18"/>
        </w:numPr>
      </w:pPr>
      <w:r>
        <w:t xml:space="preserve">there is no fallback from </w:t>
      </w:r>
      <w:r w:rsidR="0033456A">
        <w:t>2</w:t>
      </w:r>
      <w:r>
        <w:t xml:space="preserve">-step to </w:t>
      </w:r>
      <w:r w:rsidR="0033456A">
        <w:t>4</w:t>
      </w:r>
      <w:r>
        <w:t xml:space="preserve">-step supported for the eRedCap </w:t>
      </w:r>
      <w:proofErr w:type="gramStart"/>
      <w:r>
        <w:t>UE</w:t>
      </w:r>
      <w:r w:rsidR="003F22EA">
        <w:t>;</w:t>
      </w:r>
      <w:proofErr w:type="gramEnd"/>
    </w:p>
    <w:p w14:paraId="69802FCD" w14:textId="70612B64" w:rsidR="005443FB" w:rsidRDefault="005443FB" w:rsidP="005443FB">
      <w:r>
        <w:t xml:space="preserve">It would be </w:t>
      </w:r>
      <w:r w:rsidR="009A4755">
        <w:t xml:space="preserve">of course </w:t>
      </w:r>
      <w:r>
        <w:t xml:space="preserve">network’s responsibility to configure 4-step RA resources for eRedCap UE. </w:t>
      </w:r>
    </w:p>
    <w:p w14:paraId="5BAE1796" w14:textId="77777777" w:rsidR="00F65518" w:rsidRDefault="00F65518" w:rsidP="00F65518">
      <w:r>
        <w:rPr>
          <w:b/>
          <w:bCs/>
        </w:rPr>
        <w:t xml:space="preserve">Proposal 1: </w:t>
      </w:r>
      <w:r>
        <w:t>Confirm that 2-step RA is not supported for the eRedCap UE. For eRedCap, there is neither selection between 2-step and 4-step nor fallback from 2-step to 4-step.</w:t>
      </w:r>
    </w:p>
    <w:p w14:paraId="4784CFA8" w14:textId="77777777" w:rsidR="00462E4A" w:rsidRPr="00F65518" w:rsidRDefault="00462E4A" w:rsidP="003F22EA">
      <w:pPr>
        <w:rPr>
          <w:lang w:eastAsia="ko-KR"/>
        </w:rPr>
      </w:pPr>
    </w:p>
    <w:p w14:paraId="44FB6F27" w14:textId="25184A01" w:rsidR="00462E4A" w:rsidRDefault="004E37EE" w:rsidP="00462E4A">
      <w:pPr>
        <w:pStyle w:val="Heading2"/>
      </w:pPr>
      <w:r>
        <w:t xml:space="preserve"> </w:t>
      </w:r>
      <w:r w:rsidR="00462E4A">
        <w:t>2</w:t>
      </w:r>
      <w:r w:rsidR="00462E4A" w:rsidRPr="006E13D1">
        <w:t>.</w:t>
      </w:r>
      <w:r w:rsidR="00462E4A">
        <w:t>2</w:t>
      </w:r>
      <w:r w:rsidR="00462E4A" w:rsidRPr="006E13D1">
        <w:tab/>
      </w:r>
      <w:r w:rsidR="009C6492">
        <w:t>RA r</w:t>
      </w:r>
      <w:r w:rsidR="00CF18E4">
        <w:t xml:space="preserve">esource </w:t>
      </w:r>
      <w:r w:rsidR="009C6492">
        <w:t>selection</w:t>
      </w:r>
      <w:r w:rsidR="005A26AF">
        <w:t xml:space="preserve"> for</w:t>
      </w:r>
      <w:r w:rsidR="007E52A3">
        <w:t xml:space="preserve"> CBRA</w:t>
      </w:r>
    </w:p>
    <w:p w14:paraId="65D2D390" w14:textId="77777777" w:rsidR="00A72EB8" w:rsidRDefault="009C6492" w:rsidP="009C6492">
      <w:r>
        <w:t xml:space="preserve">In </w:t>
      </w:r>
      <w:hyperlink r:id="rId14" w:history="1">
        <w:r w:rsidRPr="004E0662">
          <w:rPr>
            <w:rStyle w:val="Hyperlink"/>
          </w:rPr>
          <w:t>R2-2403667</w:t>
        </w:r>
      </w:hyperlink>
      <w:r>
        <w:t xml:space="preserve">, it was </w:t>
      </w:r>
      <w:r w:rsidR="005651F6">
        <w:t xml:space="preserve">explained </w:t>
      </w:r>
      <w:r>
        <w:t>that</w:t>
      </w:r>
      <w:r w:rsidR="00684CCD">
        <w:t>, for eRedCap, the RA procedure</w:t>
      </w:r>
      <w:r w:rsidR="009610FE">
        <w:t xml:space="preserve"> which </w:t>
      </w:r>
      <w:r w:rsidR="00D21578">
        <w:t xml:space="preserve">originally </w:t>
      </w:r>
      <w:r w:rsidR="00684CCD">
        <w:t>started from</w:t>
      </w:r>
      <w:r w:rsidR="009610FE">
        <w:t xml:space="preserve"> CBRA</w:t>
      </w:r>
      <w:r w:rsidR="00B92464">
        <w:t xml:space="preserve"> </w:t>
      </w:r>
      <w:r w:rsidR="00D21578">
        <w:t xml:space="preserve">and </w:t>
      </w:r>
      <w:r w:rsidR="00684CCD">
        <w:t>the RA procedure switched to CBRA from CFRA may</w:t>
      </w:r>
      <w:r w:rsidR="00D21578">
        <w:t xml:space="preserve"> </w:t>
      </w:r>
      <w:r w:rsidR="009C5104">
        <w:t>end up with</w:t>
      </w:r>
      <w:r w:rsidR="00D21578">
        <w:t xml:space="preserve"> different RA Resources </w:t>
      </w:r>
      <w:r w:rsidR="00EA49A2">
        <w:t>due to</w:t>
      </w:r>
      <w:r w:rsidR="009706CD">
        <w:rPr>
          <w:rFonts w:hint="eastAsia"/>
          <w:lang w:eastAsia="ko-KR"/>
        </w:rPr>
        <w:t xml:space="preserve"> </w:t>
      </w:r>
      <w:r w:rsidR="00D7259B">
        <w:rPr>
          <w:lang w:eastAsia="ko-KR"/>
        </w:rPr>
        <w:t xml:space="preserve">different </w:t>
      </w:r>
      <w:r w:rsidR="00EA49A2">
        <w:t xml:space="preserve">restriction on </w:t>
      </w:r>
      <w:r w:rsidR="008C0FCD">
        <w:t>use</w:t>
      </w:r>
      <w:r w:rsidR="00D04924">
        <w:t xml:space="preserve"> of RedCap RA resources for CBRA</w:t>
      </w:r>
      <w:r w:rsidR="00D7259B">
        <w:t xml:space="preserve"> and CFRA</w:t>
      </w:r>
      <w:r w:rsidR="008C1B44">
        <w:t xml:space="preserve">. </w:t>
      </w:r>
    </w:p>
    <w:p w14:paraId="18CCC41E" w14:textId="3D7922C8" w:rsidR="00A72EB8" w:rsidRDefault="002E554F" w:rsidP="009C6492">
      <w:r>
        <w:t xml:space="preserve">This would happen </w:t>
      </w:r>
      <w:r w:rsidR="000514CE">
        <w:t>due to two reasons</w:t>
      </w:r>
      <w:r w:rsidR="00A72EB8">
        <w:t>:</w:t>
      </w:r>
    </w:p>
    <w:p w14:paraId="563571E9" w14:textId="784C60E2" w:rsidR="00A72EB8" w:rsidRDefault="00A72EB8" w:rsidP="000514CE">
      <w:pPr>
        <w:pStyle w:val="B1"/>
        <w:rPr>
          <w:lang w:eastAsia="ko-KR"/>
        </w:rPr>
      </w:pPr>
      <w:r>
        <w:rPr>
          <w:lang w:eastAsia="ko-KR"/>
        </w:rPr>
        <w:t>•</w:t>
      </w:r>
      <w:r>
        <w:rPr>
          <w:lang w:eastAsia="ko-KR"/>
        </w:rPr>
        <w:tab/>
        <w:t xml:space="preserve">In RRC, RedCap is applicable if there is no set of RA resources with </w:t>
      </w:r>
      <w:r>
        <w:rPr>
          <w:i/>
          <w:iCs/>
          <w:lang w:eastAsia="ko-KR"/>
        </w:rPr>
        <w:t xml:space="preserve">eRedCap </w:t>
      </w:r>
      <w:r>
        <w:rPr>
          <w:lang w:eastAsia="ko-KR"/>
        </w:rPr>
        <w:t xml:space="preserve">set to </w:t>
      </w:r>
      <w:r>
        <w:rPr>
          <w:i/>
          <w:iCs/>
          <w:lang w:eastAsia="ko-KR"/>
        </w:rPr>
        <w:t>true</w:t>
      </w:r>
      <w:r>
        <w:rPr>
          <w:lang w:eastAsia="ko-KR"/>
        </w:rPr>
        <w:t>.</w:t>
      </w:r>
      <w:r w:rsidR="000514CE">
        <w:rPr>
          <w:lang w:eastAsia="ko-KR"/>
        </w:rPr>
        <w:t xml:space="preserve"> </w:t>
      </w:r>
      <w:r w:rsidRPr="008762FC">
        <w:rPr>
          <w:lang w:eastAsia="ko-KR"/>
        </w:rPr>
        <w:t xml:space="preserve">In MAC, </w:t>
      </w:r>
      <w:r w:rsidR="000514CE">
        <w:rPr>
          <w:lang w:eastAsia="ko-KR"/>
        </w:rPr>
        <w:t xml:space="preserve">only for </w:t>
      </w:r>
      <w:r>
        <w:rPr>
          <w:lang w:eastAsia="ko-KR"/>
        </w:rPr>
        <w:t xml:space="preserve">CFRA, it is exceptionally specified that the set of RA resources </w:t>
      </w:r>
      <w:r w:rsidRPr="006E72FB">
        <w:rPr>
          <w:b/>
          <w:bCs/>
          <w:i/>
          <w:iCs/>
          <w:lang w:eastAsia="ko-KR"/>
        </w:rPr>
        <w:t>only</w:t>
      </w:r>
      <w:r>
        <w:rPr>
          <w:lang w:eastAsia="ko-KR"/>
        </w:rPr>
        <w:t xml:space="preserve"> configured with RedCap can be used further even when the eRedCap is determined applicable.</w:t>
      </w:r>
    </w:p>
    <w:p w14:paraId="670D0687" w14:textId="78862D43" w:rsidR="000849BF" w:rsidRPr="000849BF" w:rsidRDefault="000849BF" w:rsidP="000514CE">
      <w:pPr>
        <w:pStyle w:val="B1"/>
        <w:rPr>
          <w:lang w:val="en-US" w:eastAsia="ko-KR"/>
        </w:rPr>
      </w:pPr>
      <w:r>
        <w:rPr>
          <w:lang w:eastAsia="ko-KR"/>
        </w:rPr>
        <w:t>•</w:t>
      </w:r>
      <w:r>
        <w:rPr>
          <w:lang w:eastAsia="ko-KR"/>
        </w:rPr>
        <w:tab/>
        <w:t xml:space="preserve">In MAC, </w:t>
      </w:r>
      <w:r w:rsidRPr="000849BF">
        <w:rPr>
          <w:lang w:eastAsia="ko-KR"/>
        </w:rPr>
        <w:t>selection of the set of RA resources (in clause 5.1.1b/c/d) is performed before selection of the RA resources (in clause 5.1.2). Even when the RA procedure is switched from CFRA to CBRA due to bad channel condition</w:t>
      </w:r>
      <w:r w:rsidR="00E06F1A">
        <w:rPr>
          <w:lang w:eastAsia="ko-KR"/>
        </w:rPr>
        <w:t xml:space="preserve"> during </w:t>
      </w:r>
      <w:r w:rsidR="00201BA7">
        <w:rPr>
          <w:lang w:eastAsia="ko-KR"/>
        </w:rPr>
        <w:t xml:space="preserve">selection of </w:t>
      </w:r>
      <w:r w:rsidR="00E06F1A">
        <w:rPr>
          <w:lang w:eastAsia="ko-KR"/>
        </w:rPr>
        <w:t>RA resourc</w:t>
      </w:r>
      <w:r w:rsidR="00201BA7">
        <w:rPr>
          <w:lang w:eastAsia="ko-KR"/>
        </w:rPr>
        <w:t>es</w:t>
      </w:r>
      <w:r w:rsidRPr="000849BF">
        <w:rPr>
          <w:lang w:eastAsia="ko-KR"/>
        </w:rPr>
        <w:t>, the available set of RA resources, which was selected based on CFRA, is unchanged.</w:t>
      </w:r>
    </w:p>
    <w:p w14:paraId="1945BBD0" w14:textId="46B1AD3C" w:rsidR="009800E9" w:rsidRDefault="0077617B" w:rsidP="0077617B">
      <w:r>
        <w:t>It was argued that this would only lead to unnecessary network restriction</w:t>
      </w:r>
      <w:r w:rsidR="009800E9">
        <w:t xml:space="preserve"> in scheduling of Msg2/Msg4 </w:t>
      </w:r>
      <w:r w:rsidR="00274737">
        <w:rPr>
          <w:lang w:val="en-US" w:eastAsia="ko-KR"/>
        </w:rPr>
        <w:t>over</w:t>
      </w:r>
      <w:r w:rsidR="00BD7E12">
        <w:t xml:space="preserve"> </w:t>
      </w:r>
      <w:r w:rsidR="00FC73B1">
        <w:t>multiple</w:t>
      </w:r>
      <w:r w:rsidR="00865A6B">
        <w:t xml:space="preserve"> partition</w:t>
      </w:r>
      <w:r w:rsidR="00D704D1">
        <w:t>s</w:t>
      </w:r>
      <w:r w:rsidR="00407B31">
        <w:t>, which might</w:t>
      </w:r>
      <w:r w:rsidR="00917017">
        <w:t xml:space="preserve"> negatively</w:t>
      </w:r>
      <w:r w:rsidR="00407B31">
        <w:t xml:space="preserve"> affect legacy UE</w:t>
      </w:r>
      <w:r w:rsidR="00585CE2">
        <w:t>s and RedCap UEs</w:t>
      </w:r>
      <w:r w:rsidR="00407B31">
        <w:t xml:space="preserve">. </w:t>
      </w:r>
      <w:r w:rsidR="00FC73B1">
        <w:t xml:space="preserve">To </w:t>
      </w:r>
      <w:r w:rsidR="007C3544">
        <w:t>limit</w:t>
      </w:r>
      <w:r w:rsidR="00FC73B1">
        <w:t xml:space="preserve"> the scheduling </w:t>
      </w:r>
      <w:r w:rsidR="00634D6E">
        <w:rPr>
          <w:lang w:val="en-US" w:eastAsia="ko-KR"/>
        </w:rPr>
        <w:t>constraint</w:t>
      </w:r>
      <w:r w:rsidR="00FC73B1">
        <w:t xml:space="preserve"> only </w:t>
      </w:r>
      <w:r w:rsidR="00E83FE1">
        <w:t xml:space="preserve">on the </w:t>
      </w:r>
      <w:r w:rsidR="00E83FE1">
        <w:lastRenderedPageBreak/>
        <w:t xml:space="preserve">legacy partition, </w:t>
      </w:r>
      <w:r w:rsidR="00D704D1">
        <w:t xml:space="preserve">it was proposed that, for CFRA, the eRedCap UE </w:t>
      </w:r>
      <w:r w:rsidR="00F81C2F">
        <w:t>does not select</w:t>
      </w:r>
      <w:r w:rsidR="00D704D1">
        <w:t xml:space="preserve"> RedCap</w:t>
      </w:r>
      <w:r w:rsidR="000C6A35">
        <w:t>-</w:t>
      </w:r>
      <w:r w:rsidR="00D704D1">
        <w:t xml:space="preserve">specific </w:t>
      </w:r>
      <w:r w:rsidR="00101EF6">
        <w:t xml:space="preserve">set of </w:t>
      </w:r>
      <w:r w:rsidR="00D704D1">
        <w:t xml:space="preserve">RA resources once eRedCap is determined applicable in RRC. </w:t>
      </w:r>
    </w:p>
    <w:p w14:paraId="7E387412" w14:textId="19C2757C" w:rsidR="00B821EB" w:rsidRDefault="004C3810" w:rsidP="009339CB">
      <w:pPr>
        <w:rPr>
          <w:lang w:eastAsia="ko-KR"/>
        </w:rPr>
      </w:pPr>
      <w:r>
        <w:rPr>
          <w:lang w:val="en-US" w:eastAsia="ko-KR"/>
        </w:rPr>
        <w:t>In RAN2#</w:t>
      </w:r>
      <w:r w:rsidR="00A5692F">
        <w:rPr>
          <w:lang w:val="en-US" w:eastAsia="ko-KR"/>
        </w:rPr>
        <w:t>123, RAN2 discussed</w:t>
      </w:r>
      <w:r w:rsidR="0095623C">
        <w:rPr>
          <w:lang w:val="en-US" w:eastAsia="ko-KR"/>
        </w:rPr>
        <w:t xml:space="preserve"> how the </w:t>
      </w:r>
      <w:r w:rsidR="002709F6">
        <w:rPr>
          <w:lang w:val="en-US" w:eastAsia="ko-KR"/>
        </w:rPr>
        <w:t>RA procedure</w:t>
      </w:r>
      <w:r w:rsidR="0095623C">
        <w:rPr>
          <w:lang w:val="en-US" w:eastAsia="ko-KR"/>
        </w:rPr>
        <w:t xml:space="preserve"> is handled </w:t>
      </w:r>
      <w:r w:rsidR="00DE08CE">
        <w:rPr>
          <w:lang w:val="en-US" w:eastAsia="ko-KR"/>
        </w:rPr>
        <w:t xml:space="preserve">when </w:t>
      </w:r>
      <w:r w:rsidR="00E20F44">
        <w:rPr>
          <w:lang w:val="en-US" w:eastAsia="ko-KR"/>
        </w:rPr>
        <w:t>e</w:t>
      </w:r>
      <w:r w:rsidR="00DE08CE">
        <w:rPr>
          <w:lang w:val="en-US" w:eastAsia="ko-KR"/>
        </w:rPr>
        <w:t xml:space="preserve">RedCap UE receives Msg2/Msg4 exceeding its </w:t>
      </w:r>
      <w:r w:rsidR="00A51FD6">
        <w:rPr>
          <w:lang w:val="en-US" w:eastAsia="ko-KR"/>
        </w:rPr>
        <w:t>ability to process</w:t>
      </w:r>
      <w:r w:rsidR="00AE3D6A">
        <w:rPr>
          <w:lang w:val="en-US" w:eastAsia="ko-KR"/>
        </w:rPr>
        <w:t xml:space="preserve"> it</w:t>
      </w:r>
      <w:r w:rsidR="00DE08CE">
        <w:rPr>
          <w:lang w:val="en-US" w:eastAsia="ko-KR"/>
        </w:rPr>
        <w:t xml:space="preserve">. </w:t>
      </w:r>
      <w:r w:rsidR="006926C4">
        <w:rPr>
          <w:lang w:val="en-US" w:eastAsia="ko-KR"/>
        </w:rPr>
        <w:t>A</w:t>
      </w:r>
      <w:proofErr w:type="spellStart"/>
      <w:r w:rsidR="00B04E7D">
        <w:rPr>
          <w:lang w:eastAsia="ko-KR"/>
        </w:rPr>
        <w:t>s</w:t>
      </w:r>
      <w:proofErr w:type="spellEnd"/>
      <w:r w:rsidR="00B04E7D">
        <w:rPr>
          <w:lang w:eastAsia="ko-KR"/>
        </w:rPr>
        <w:t xml:space="preserve"> a </w:t>
      </w:r>
      <w:r w:rsidR="00D175C3">
        <w:rPr>
          <w:lang w:eastAsia="ko-KR"/>
        </w:rPr>
        <w:t>result</w:t>
      </w:r>
      <w:r w:rsidR="00B04E7D">
        <w:rPr>
          <w:lang w:eastAsia="ko-KR"/>
        </w:rPr>
        <w:t xml:space="preserve">, </w:t>
      </w:r>
      <w:r w:rsidR="006926C4">
        <w:rPr>
          <w:lang w:eastAsia="ko-KR"/>
        </w:rPr>
        <w:t xml:space="preserve">Msg2 case is specified with a NOTE in clause </w:t>
      </w:r>
      <w:r w:rsidR="00665D2F">
        <w:rPr>
          <w:lang w:eastAsia="ko-KR"/>
        </w:rPr>
        <w:t>5.1.4 and Msg4 case is specified as a normative text in clause 5.1.</w:t>
      </w:r>
      <w:r w:rsidR="001F6D68">
        <w:rPr>
          <w:lang w:eastAsia="ko-KR"/>
        </w:rPr>
        <w:t>5</w:t>
      </w:r>
      <w:r w:rsidR="001831A8">
        <w:rPr>
          <w:lang w:eastAsia="ko-KR"/>
        </w:rPr>
        <w:t>:</w:t>
      </w:r>
    </w:p>
    <w:tbl>
      <w:tblPr>
        <w:tblStyle w:val="TableGrid"/>
        <w:tblW w:w="0" w:type="auto"/>
        <w:tblLook w:val="04A0" w:firstRow="1" w:lastRow="0" w:firstColumn="1" w:lastColumn="0" w:noHBand="0" w:noVBand="1"/>
      </w:tblPr>
      <w:tblGrid>
        <w:gridCol w:w="9631"/>
      </w:tblGrid>
      <w:tr w:rsidR="0063128D" w14:paraId="760A3DD9" w14:textId="77777777" w:rsidTr="000033DC">
        <w:tc>
          <w:tcPr>
            <w:tcW w:w="9631" w:type="dxa"/>
            <w:shd w:val="clear" w:color="auto" w:fill="F2F2F2" w:themeFill="background1" w:themeFillShade="F2"/>
          </w:tcPr>
          <w:p w14:paraId="2F33173D" w14:textId="0602DE9A" w:rsidR="00B821EB" w:rsidRPr="00B821EB" w:rsidRDefault="00B821EB" w:rsidP="00B821EB">
            <w:pPr>
              <w:rPr>
                <w:rFonts w:ascii="Arial" w:eastAsia="MS Mincho" w:hAnsi="Arial"/>
                <w:b/>
                <w:szCs w:val="24"/>
                <w:lang w:eastAsia="ja-JP"/>
              </w:rPr>
            </w:pPr>
            <w:r>
              <w:rPr>
                <w:lang w:eastAsia="ko-KR"/>
              </w:rPr>
              <w:t xml:space="preserve">For </w:t>
            </w:r>
            <w:r w:rsidR="0063128D" w:rsidRPr="00A055A9">
              <w:rPr>
                <w:b/>
                <w:bCs/>
                <w:lang w:eastAsia="ko-KR"/>
              </w:rPr>
              <w:t>Msg2</w:t>
            </w:r>
            <w:r w:rsidR="0063128D">
              <w:rPr>
                <w:lang w:eastAsia="ko-KR"/>
              </w:rPr>
              <w:t xml:space="preserve"> </w:t>
            </w:r>
            <w:r w:rsidR="002D5FA2">
              <w:rPr>
                <w:lang w:eastAsia="ko-KR"/>
              </w:rPr>
              <w:t>issue</w:t>
            </w:r>
            <w:r w:rsidR="0063128D">
              <w:rPr>
                <w:lang w:eastAsia="ko-KR"/>
              </w:rPr>
              <w:t>:</w:t>
            </w:r>
          </w:p>
          <w:p w14:paraId="560F455E" w14:textId="77777777" w:rsidR="00B821EB" w:rsidRDefault="00B821EB" w:rsidP="00B821EB">
            <w:pPr>
              <w:pStyle w:val="NO"/>
              <w:rPr>
                <w:lang w:eastAsia="ko-KR"/>
              </w:rPr>
            </w:pPr>
            <w:r w:rsidRPr="0044258C">
              <w:rPr>
                <w:lang w:eastAsia="ko-KR"/>
              </w:rPr>
              <w:t>NOTE 2:</w:t>
            </w:r>
            <w:r w:rsidRPr="0044258C">
              <w:rPr>
                <w:lang w:eastAsia="ko-KR"/>
              </w:rPr>
              <w:tab/>
              <w:t xml:space="preserve">For the case that RAR PDSCH bandwidth is larger than the bandwidth the eRedCap UE can receive or process per slot, and the UL grant in RAR indicates that the time is not enough for Msg3 transmission, as specified in TS 38.213 [6], it is up to UE implementation, e.g. either to consider the Random Access Response reception not </w:t>
            </w:r>
            <w:proofErr w:type="gramStart"/>
            <w:r w:rsidRPr="0044258C">
              <w:rPr>
                <w:lang w:eastAsia="ko-KR"/>
              </w:rPr>
              <w:t>successful, or</w:t>
            </w:r>
            <w:proofErr w:type="gramEnd"/>
            <w:r w:rsidRPr="0044258C">
              <w:rPr>
                <w:lang w:eastAsia="ko-KR"/>
              </w:rPr>
              <w:t xml:space="preserve"> transmit Msg3.</w:t>
            </w:r>
          </w:p>
          <w:p w14:paraId="3C42F722" w14:textId="1412A069" w:rsidR="00B821EB" w:rsidRPr="0044258C" w:rsidRDefault="00B821EB" w:rsidP="00B821EB">
            <w:pPr>
              <w:pStyle w:val="NO"/>
              <w:ind w:left="0" w:firstLine="0"/>
              <w:rPr>
                <w:lang w:eastAsia="ko-KR"/>
              </w:rPr>
            </w:pPr>
            <w:r>
              <w:rPr>
                <w:lang w:eastAsia="ko-KR"/>
              </w:rPr>
              <w:t xml:space="preserve">For </w:t>
            </w:r>
            <w:r w:rsidRPr="00A055A9">
              <w:rPr>
                <w:b/>
                <w:bCs/>
                <w:lang w:eastAsia="ko-KR"/>
              </w:rPr>
              <w:t>Msg4</w:t>
            </w:r>
            <w:r>
              <w:rPr>
                <w:lang w:eastAsia="ko-KR"/>
              </w:rPr>
              <w:t xml:space="preserve"> issue:</w:t>
            </w:r>
          </w:p>
          <w:p w14:paraId="22E5088F" w14:textId="77777777" w:rsidR="00B821EB" w:rsidRPr="0044258C" w:rsidRDefault="00B821EB" w:rsidP="00B821EB">
            <w:pPr>
              <w:pStyle w:val="B3"/>
              <w:rPr>
                <w:lang w:eastAsia="ko-KR"/>
              </w:rPr>
            </w:pPr>
            <w:r w:rsidRPr="0044258C">
              <w:rPr>
                <w:lang w:eastAsia="ko-KR"/>
              </w:rPr>
              <w:t>3&gt;</w:t>
            </w:r>
            <w:r w:rsidRPr="0044258C">
              <w:rPr>
                <w:lang w:eastAsia="ko-KR"/>
              </w:rPr>
              <w:tab/>
              <w:t>else, for eRedCap UE, if lower layer detects that PDSCH transmission scheduled by PDCCH has a larger bandwidth than UE can receive or process per slot:</w:t>
            </w:r>
          </w:p>
          <w:p w14:paraId="47860E85" w14:textId="77777777" w:rsidR="00B821EB" w:rsidRPr="0044258C" w:rsidRDefault="00B821EB" w:rsidP="00B821EB">
            <w:pPr>
              <w:pStyle w:val="B4"/>
              <w:rPr>
                <w:lang w:eastAsia="ko-KR"/>
              </w:rPr>
            </w:pPr>
            <w:r w:rsidRPr="0044258C">
              <w:rPr>
                <w:lang w:eastAsia="ko-KR"/>
              </w:rPr>
              <w:t>4&gt;</w:t>
            </w:r>
            <w:r w:rsidRPr="0044258C">
              <w:rPr>
                <w:lang w:eastAsia="ko-KR"/>
              </w:rPr>
              <w:tab/>
              <w:t xml:space="preserve">stop </w:t>
            </w:r>
            <w:r w:rsidRPr="0044258C">
              <w:rPr>
                <w:i/>
                <w:lang w:eastAsia="ko-KR"/>
              </w:rPr>
              <w:t>ra-</w:t>
            </w:r>
            <w:proofErr w:type="gramStart"/>
            <w:r w:rsidRPr="0044258C">
              <w:rPr>
                <w:i/>
                <w:lang w:eastAsia="ko-KR"/>
              </w:rPr>
              <w:t>ContentionResolutionTimer</w:t>
            </w:r>
            <w:r w:rsidRPr="0044258C">
              <w:rPr>
                <w:lang w:eastAsia="ko-KR"/>
              </w:rPr>
              <w:t>;</w:t>
            </w:r>
            <w:proofErr w:type="gramEnd"/>
          </w:p>
          <w:p w14:paraId="7CE7E379" w14:textId="77777777" w:rsidR="00B821EB" w:rsidRPr="0044258C" w:rsidRDefault="00B821EB" w:rsidP="00B821EB">
            <w:pPr>
              <w:pStyle w:val="B4"/>
              <w:rPr>
                <w:lang w:eastAsia="ko-KR"/>
              </w:rPr>
            </w:pPr>
            <w:r w:rsidRPr="0044258C">
              <w:rPr>
                <w:lang w:eastAsia="ko-KR"/>
              </w:rPr>
              <w:t>4&gt;</w:t>
            </w:r>
            <w:r w:rsidRPr="0044258C">
              <w:rPr>
                <w:lang w:eastAsia="ko-KR"/>
              </w:rPr>
              <w:tab/>
              <w:t xml:space="preserve">discard the </w:t>
            </w:r>
            <w:r w:rsidRPr="0044258C">
              <w:rPr>
                <w:i/>
                <w:lang w:eastAsia="ko-KR"/>
              </w:rPr>
              <w:t>TEMPORARY_C-</w:t>
            </w:r>
            <w:proofErr w:type="gramStart"/>
            <w:r w:rsidRPr="0044258C">
              <w:rPr>
                <w:i/>
                <w:lang w:eastAsia="ko-KR"/>
              </w:rPr>
              <w:t>RNTI</w:t>
            </w:r>
            <w:r w:rsidRPr="0044258C">
              <w:rPr>
                <w:lang w:eastAsia="ko-KR"/>
              </w:rPr>
              <w:t>;</w:t>
            </w:r>
            <w:proofErr w:type="gramEnd"/>
          </w:p>
          <w:p w14:paraId="51098A44" w14:textId="0CDABBA1" w:rsidR="0037367C" w:rsidRPr="0037367C" w:rsidRDefault="00B821EB" w:rsidP="00B821EB">
            <w:pPr>
              <w:pStyle w:val="B4"/>
              <w:rPr>
                <w:lang w:eastAsia="ko-KR"/>
              </w:rPr>
            </w:pPr>
            <w:r w:rsidRPr="0044258C">
              <w:rPr>
                <w:lang w:eastAsia="ko-KR"/>
              </w:rPr>
              <w:t>4&gt;</w:t>
            </w:r>
            <w:r w:rsidRPr="0044258C">
              <w:rPr>
                <w:lang w:eastAsia="ko-KR"/>
              </w:rPr>
              <w:tab/>
              <w:t>consider this Contention Resolution not successful.</w:t>
            </w:r>
          </w:p>
        </w:tc>
      </w:tr>
    </w:tbl>
    <w:p w14:paraId="53E7408B" w14:textId="515B459F" w:rsidR="0063128D" w:rsidRDefault="004F7359" w:rsidP="009339CB">
      <w:pPr>
        <w:rPr>
          <w:lang w:eastAsia="ko-KR"/>
        </w:rPr>
      </w:pPr>
      <w:r>
        <w:rPr>
          <w:lang w:eastAsia="ko-KR"/>
        </w:rPr>
        <w:br/>
      </w:r>
      <w:r w:rsidR="00CF0FC0">
        <w:rPr>
          <w:lang w:eastAsia="ko-KR"/>
        </w:rPr>
        <w:t>H</w:t>
      </w:r>
      <w:r w:rsidR="006164F6">
        <w:rPr>
          <w:lang w:eastAsia="ko-KR"/>
        </w:rPr>
        <w:t xml:space="preserve">aving specified how to handle the Msg2/Msg4 </w:t>
      </w:r>
      <w:r w:rsidR="00CF0FC0">
        <w:rPr>
          <w:lang w:eastAsia="ko-KR"/>
        </w:rPr>
        <w:t>which the eRedCap</w:t>
      </w:r>
      <w:r w:rsidR="0054175E">
        <w:rPr>
          <w:lang w:eastAsia="ko-KR"/>
        </w:rPr>
        <w:t xml:space="preserve"> UE</w:t>
      </w:r>
      <w:r w:rsidR="00CF0FC0">
        <w:rPr>
          <w:lang w:eastAsia="ko-KR"/>
        </w:rPr>
        <w:t xml:space="preserve"> cannot process properly, th</w:t>
      </w:r>
      <w:r w:rsidR="002C4A56">
        <w:rPr>
          <w:lang w:eastAsia="ko-KR"/>
        </w:rPr>
        <w:t xml:space="preserve">e </w:t>
      </w:r>
      <w:r w:rsidR="00F775FE">
        <w:rPr>
          <w:lang w:eastAsia="ko-KR"/>
        </w:rPr>
        <w:t>network may not</w:t>
      </w:r>
      <w:r w:rsidR="002C4A56">
        <w:rPr>
          <w:lang w:eastAsia="ko-KR"/>
        </w:rPr>
        <w:t xml:space="preserve"> </w:t>
      </w:r>
      <w:r w:rsidR="00F775FE">
        <w:rPr>
          <w:lang w:eastAsia="ko-KR"/>
        </w:rPr>
        <w:t>need to</w:t>
      </w:r>
      <w:r w:rsidR="002C4A56">
        <w:rPr>
          <w:lang w:eastAsia="ko-KR"/>
        </w:rPr>
        <w:t xml:space="preserve"> </w:t>
      </w:r>
      <w:r w:rsidR="00F775FE">
        <w:rPr>
          <w:lang w:eastAsia="ko-KR"/>
        </w:rPr>
        <w:t>provide Msg2/Msg</w:t>
      </w:r>
      <w:r w:rsidR="0054175E">
        <w:rPr>
          <w:lang w:eastAsia="ko-KR"/>
        </w:rPr>
        <w:t>4</w:t>
      </w:r>
      <w:r w:rsidR="00F775FE">
        <w:rPr>
          <w:lang w:eastAsia="ko-KR"/>
        </w:rPr>
        <w:t xml:space="preserve"> by considering eRedCap UE in </w:t>
      </w:r>
      <w:r w:rsidR="002E0FAC">
        <w:rPr>
          <w:lang w:eastAsia="ko-KR"/>
        </w:rPr>
        <w:t>the concerned partition.</w:t>
      </w:r>
      <w:r w:rsidR="00FE0214">
        <w:rPr>
          <w:lang w:val="en-US" w:eastAsia="ko-KR"/>
        </w:rPr>
        <w:t xml:space="preserve"> </w:t>
      </w:r>
      <w:r w:rsidR="004713BC">
        <w:rPr>
          <w:lang w:val="en-US" w:eastAsia="ko-KR"/>
        </w:rPr>
        <w:t>The</w:t>
      </w:r>
      <w:r w:rsidR="002E0FAC">
        <w:rPr>
          <w:lang w:eastAsia="ko-KR"/>
        </w:rPr>
        <w:t xml:space="preserve"> eRedCap UE </w:t>
      </w:r>
      <w:r w:rsidR="0061446E">
        <w:rPr>
          <w:lang w:val="en-US" w:eastAsia="ko-KR"/>
        </w:rPr>
        <w:t>can continue</w:t>
      </w:r>
      <w:r w:rsidR="004713BC">
        <w:rPr>
          <w:lang w:eastAsia="ko-KR"/>
        </w:rPr>
        <w:t xml:space="preserve"> t</w:t>
      </w:r>
      <w:r w:rsidR="003B0CEA">
        <w:rPr>
          <w:lang w:eastAsia="ko-KR"/>
        </w:rPr>
        <w:t>he RA procedure</w:t>
      </w:r>
      <w:r w:rsidR="00E8225E">
        <w:rPr>
          <w:lang w:eastAsia="ko-KR"/>
        </w:rPr>
        <w:t xml:space="preserve">, by sending RAP, which was </w:t>
      </w:r>
      <w:r w:rsidR="0061446E">
        <w:rPr>
          <w:lang w:eastAsia="ko-KR"/>
        </w:rPr>
        <w:t xml:space="preserve">the intention of </w:t>
      </w:r>
      <w:r w:rsidR="00CB3C91">
        <w:rPr>
          <w:lang w:eastAsia="ko-KR"/>
        </w:rPr>
        <w:t>RAN2</w:t>
      </w:r>
      <w:r w:rsidR="00481168">
        <w:rPr>
          <w:lang w:eastAsia="ko-KR"/>
        </w:rPr>
        <w:t xml:space="preserve"> (also RAN1)</w:t>
      </w:r>
      <w:r w:rsidR="00CB3C91">
        <w:rPr>
          <w:lang w:eastAsia="ko-KR"/>
        </w:rPr>
        <w:t xml:space="preserve"> decision. </w:t>
      </w:r>
    </w:p>
    <w:p w14:paraId="6681FDA6" w14:textId="77777777" w:rsidR="00A4536D" w:rsidRDefault="00EF11C4" w:rsidP="009339CB">
      <w:pPr>
        <w:rPr>
          <w:lang w:eastAsia="ko-KR"/>
        </w:rPr>
      </w:pPr>
      <w:r>
        <w:rPr>
          <w:lang w:eastAsia="ko-KR"/>
        </w:rPr>
        <w:t xml:space="preserve">Therefore, we see neither critical restriction from the network side nor significant harm from the UE side. </w:t>
      </w:r>
    </w:p>
    <w:p w14:paraId="0FA09B13" w14:textId="42E300A0" w:rsidR="00D46219" w:rsidRPr="00F42493" w:rsidRDefault="00A4536D" w:rsidP="00D46219">
      <w:pPr>
        <w:rPr>
          <w:lang w:val="da-DK"/>
        </w:rPr>
      </w:pPr>
      <w:r>
        <w:rPr>
          <w:b/>
          <w:bCs/>
          <w:lang w:eastAsia="ko-KR"/>
        </w:rPr>
        <w:t>Proposal 2:</w:t>
      </w:r>
      <w:r w:rsidR="008A1024">
        <w:rPr>
          <w:lang w:eastAsia="ko-KR"/>
        </w:rPr>
        <w:t xml:space="preserve"> In selection of the set of RA resources for CFRA, </w:t>
      </w:r>
      <w:r w:rsidR="00F82A6A" w:rsidRPr="00F82A6A">
        <w:rPr>
          <w:lang w:eastAsia="ko-KR"/>
        </w:rPr>
        <w:t>n</w:t>
      </w:r>
      <w:r w:rsidR="00350979" w:rsidRPr="00F82A6A">
        <w:rPr>
          <w:lang w:eastAsia="ko-KR"/>
        </w:rPr>
        <w:t xml:space="preserve">o </w:t>
      </w:r>
      <w:r w:rsidR="00FF3CD4" w:rsidRPr="00F82A6A">
        <w:rPr>
          <w:lang w:eastAsia="ko-KR"/>
        </w:rPr>
        <w:t xml:space="preserve">specification </w:t>
      </w:r>
      <w:r w:rsidR="00350979" w:rsidRPr="00F82A6A">
        <w:rPr>
          <w:lang w:eastAsia="ko-KR"/>
        </w:rPr>
        <w:t xml:space="preserve">change is </w:t>
      </w:r>
      <w:r w:rsidR="00FF3CD4" w:rsidRPr="00F82A6A">
        <w:rPr>
          <w:lang w:eastAsia="ko-KR"/>
        </w:rPr>
        <w:t>needed</w:t>
      </w:r>
      <w:r w:rsidR="00350979" w:rsidRPr="00F82A6A">
        <w:rPr>
          <w:lang w:eastAsia="ko-KR"/>
        </w:rPr>
        <w:t xml:space="preserve"> </w:t>
      </w:r>
      <w:r w:rsidR="008A1024">
        <w:rPr>
          <w:lang w:eastAsia="ko-KR"/>
        </w:rPr>
        <w:t>for eRedCap</w:t>
      </w:r>
      <w:r w:rsidR="00D46219">
        <w:rPr>
          <w:lang w:eastAsia="ko-KR"/>
        </w:rPr>
        <w:t>.</w:t>
      </w:r>
    </w:p>
    <w:p w14:paraId="1BC82ECA" w14:textId="52AD6672" w:rsidR="009339CB" w:rsidRPr="00F42493" w:rsidRDefault="009339CB" w:rsidP="009339CB">
      <w:pPr>
        <w:rPr>
          <w:lang w:val="da-DK"/>
        </w:rPr>
      </w:pPr>
    </w:p>
    <w:p w14:paraId="69B7B8E6" w14:textId="69E07FC9" w:rsidR="009339CB" w:rsidRPr="006E13D1" w:rsidRDefault="005A13AB" w:rsidP="009339CB">
      <w:pPr>
        <w:pStyle w:val="Heading1"/>
      </w:pPr>
      <w:r>
        <w:t>3</w:t>
      </w:r>
      <w:r w:rsidR="009339CB" w:rsidRPr="006E13D1">
        <w:tab/>
      </w:r>
      <w:r w:rsidR="009339CB">
        <w:t>Conclusion</w:t>
      </w:r>
    </w:p>
    <w:p w14:paraId="16B5EFCA" w14:textId="2E745FB7" w:rsidR="00585564" w:rsidRDefault="00585564" w:rsidP="00585564">
      <w:r>
        <w:rPr>
          <w:b/>
          <w:bCs/>
        </w:rPr>
        <w:t xml:space="preserve">Proposal 1: </w:t>
      </w:r>
      <w:r>
        <w:t>Confirm that 2-step RA is not supported for the eRedCap UE. For eRedCap, there is neither selection between 2-step and 4-step nor fallback from 2-step to 4-step.</w:t>
      </w:r>
    </w:p>
    <w:p w14:paraId="5CBCD61F" w14:textId="77777777" w:rsidR="00585564" w:rsidRPr="00F42493" w:rsidRDefault="00585564" w:rsidP="00585564">
      <w:pPr>
        <w:rPr>
          <w:lang w:val="da-DK"/>
        </w:rPr>
      </w:pPr>
      <w:r>
        <w:rPr>
          <w:b/>
          <w:bCs/>
          <w:lang w:eastAsia="ko-KR"/>
        </w:rPr>
        <w:t>Proposal 2:</w:t>
      </w:r>
      <w:r>
        <w:rPr>
          <w:lang w:eastAsia="ko-KR"/>
        </w:rPr>
        <w:t xml:space="preserve"> In selection of the set of RA resources for CFRA, </w:t>
      </w:r>
      <w:r w:rsidRPr="00F82A6A">
        <w:rPr>
          <w:lang w:eastAsia="ko-KR"/>
        </w:rPr>
        <w:t xml:space="preserve">no specification change is needed </w:t>
      </w:r>
      <w:r>
        <w:rPr>
          <w:lang w:eastAsia="ko-KR"/>
        </w:rPr>
        <w:t>for eRedCap.</w:t>
      </w:r>
    </w:p>
    <w:p w14:paraId="2277546F" w14:textId="77777777" w:rsidR="009339CB" w:rsidRPr="00585564" w:rsidRDefault="009339CB" w:rsidP="009339CB">
      <w:pPr>
        <w:rPr>
          <w:lang w:val="da-DK"/>
        </w:rPr>
      </w:pP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94C27" w14:textId="77777777" w:rsidR="00B5751D" w:rsidRDefault="00B5751D">
      <w:r>
        <w:separator/>
      </w:r>
    </w:p>
  </w:endnote>
  <w:endnote w:type="continuationSeparator" w:id="0">
    <w:p w14:paraId="1BA5C20E" w14:textId="77777777" w:rsidR="00B5751D" w:rsidRDefault="00B5751D">
      <w:r>
        <w:continuationSeparator/>
      </w:r>
    </w:p>
  </w:endnote>
  <w:endnote w:type="continuationNotice" w:id="1">
    <w:p w14:paraId="74A2BA0F"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EB2CD" w14:textId="77777777" w:rsidR="00B5751D" w:rsidRDefault="00B5751D">
      <w:r>
        <w:separator/>
      </w:r>
    </w:p>
  </w:footnote>
  <w:footnote w:type="continuationSeparator" w:id="0">
    <w:p w14:paraId="44FB7237" w14:textId="77777777" w:rsidR="00B5751D" w:rsidRDefault="00B5751D">
      <w:r>
        <w:continuationSeparator/>
      </w:r>
    </w:p>
  </w:footnote>
  <w:footnote w:type="continuationNotice" w:id="1">
    <w:p w14:paraId="6E40822C" w14:textId="77777777" w:rsidR="00B5751D" w:rsidRDefault="00B575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8F5C8E"/>
    <w:multiLevelType w:val="hybridMultilevel"/>
    <w:tmpl w:val="0FEE9C64"/>
    <w:lvl w:ilvl="0" w:tplc="B9DCCC96">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680987"/>
    <w:multiLevelType w:val="hybridMultilevel"/>
    <w:tmpl w:val="8BA85022"/>
    <w:lvl w:ilvl="0" w:tplc="7FDE0C9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70146DC0"/>
    <w:multiLevelType w:val="hybridMultilevel"/>
    <w:tmpl w:val="C35E662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6660E1F2">
      <w:start w:val="7"/>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88758071">
    <w:abstractNumId w:val="12"/>
  </w:num>
  <w:num w:numId="19" w16cid:durableId="79495778">
    <w:abstractNumId w:val="13"/>
  </w:num>
  <w:num w:numId="20" w16cid:durableId="11687895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3DC"/>
    <w:rsid w:val="00006C10"/>
    <w:rsid w:val="00013119"/>
    <w:rsid w:val="00016557"/>
    <w:rsid w:val="00022131"/>
    <w:rsid w:val="00023C40"/>
    <w:rsid w:val="0002507D"/>
    <w:rsid w:val="00033397"/>
    <w:rsid w:val="00040095"/>
    <w:rsid w:val="000514CE"/>
    <w:rsid w:val="00065268"/>
    <w:rsid w:val="00067799"/>
    <w:rsid w:val="00073C9C"/>
    <w:rsid w:val="00076412"/>
    <w:rsid w:val="00080512"/>
    <w:rsid w:val="00082D23"/>
    <w:rsid w:val="000835F1"/>
    <w:rsid w:val="000849BF"/>
    <w:rsid w:val="00090468"/>
    <w:rsid w:val="00093BF0"/>
    <w:rsid w:val="00093E76"/>
    <w:rsid w:val="00094568"/>
    <w:rsid w:val="0009710E"/>
    <w:rsid w:val="000977F4"/>
    <w:rsid w:val="000A1CA2"/>
    <w:rsid w:val="000A3901"/>
    <w:rsid w:val="000B3AF4"/>
    <w:rsid w:val="000B7BCF"/>
    <w:rsid w:val="000C4B3E"/>
    <w:rsid w:val="000C522B"/>
    <w:rsid w:val="000C6A35"/>
    <w:rsid w:val="000D58AB"/>
    <w:rsid w:val="000D6019"/>
    <w:rsid w:val="000D6F47"/>
    <w:rsid w:val="000D71E9"/>
    <w:rsid w:val="000E1C77"/>
    <w:rsid w:val="000E630A"/>
    <w:rsid w:val="000F41F2"/>
    <w:rsid w:val="000F7DAE"/>
    <w:rsid w:val="00101EF6"/>
    <w:rsid w:val="001116B2"/>
    <w:rsid w:val="0011175A"/>
    <w:rsid w:val="00112F1A"/>
    <w:rsid w:val="00117307"/>
    <w:rsid w:val="0012610D"/>
    <w:rsid w:val="00130436"/>
    <w:rsid w:val="00145075"/>
    <w:rsid w:val="001561FA"/>
    <w:rsid w:val="00161689"/>
    <w:rsid w:val="00165870"/>
    <w:rsid w:val="001741A0"/>
    <w:rsid w:val="00175FA0"/>
    <w:rsid w:val="00176817"/>
    <w:rsid w:val="0018292F"/>
    <w:rsid w:val="001831A8"/>
    <w:rsid w:val="0018542A"/>
    <w:rsid w:val="001913EC"/>
    <w:rsid w:val="00194310"/>
    <w:rsid w:val="00194CD0"/>
    <w:rsid w:val="001A0AD1"/>
    <w:rsid w:val="001A106D"/>
    <w:rsid w:val="001A3841"/>
    <w:rsid w:val="001B1491"/>
    <w:rsid w:val="001B49C9"/>
    <w:rsid w:val="001B5266"/>
    <w:rsid w:val="001B683E"/>
    <w:rsid w:val="001C148E"/>
    <w:rsid w:val="001C23F4"/>
    <w:rsid w:val="001C4F79"/>
    <w:rsid w:val="001E09E9"/>
    <w:rsid w:val="001E2592"/>
    <w:rsid w:val="001E5FB2"/>
    <w:rsid w:val="001E6F88"/>
    <w:rsid w:val="001F168B"/>
    <w:rsid w:val="001F6D68"/>
    <w:rsid w:val="001F7831"/>
    <w:rsid w:val="00201BA7"/>
    <w:rsid w:val="00204045"/>
    <w:rsid w:val="0020712B"/>
    <w:rsid w:val="00222097"/>
    <w:rsid w:val="00225110"/>
    <w:rsid w:val="0022606D"/>
    <w:rsid w:val="00231728"/>
    <w:rsid w:val="00244A05"/>
    <w:rsid w:val="00250404"/>
    <w:rsid w:val="00252308"/>
    <w:rsid w:val="002538E8"/>
    <w:rsid w:val="00256B74"/>
    <w:rsid w:val="002610D8"/>
    <w:rsid w:val="00267507"/>
    <w:rsid w:val="002709F6"/>
    <w:rsid w:val="00274737"/>
    <w:rsid w:val="002747EC"/>
    <w:rsid w:val="002778D4"/>
    <w:rsid w:val="002803E1"/>
    <w:rsid w:val="002855BF"/>
    <w:rsid w:val="00290A7C"/>
    <w:rsid w:val="002B2988"/>
    <w:rsid w:val="002C4A56"/>
    <w:rsid w:val="002D5FA2"/>
    <w:rsid w:val="002E0FAC"/>
    <w:rsid w:val="002E554F"/>
    <w:rsid w:val="002E7B81"/>
    <w:rsid w:val="002F0D22"/>
    <w:rsid w:val="002F2708"/>
    <w:rsid w:val="002F4AC9"/>
    <w:rsid w:val="003011EC"/>
    <w:rsid w:val="00304F33"/>
    <w:rsid w:val="003064DA"/>
    <w:rsid w:val="00311B17"/>
    <w:rsid w:val="003169A1"/>
    <w:rsid w:val="00316A6D"/>
    <w:rsid w:val="003172DC"/>
    <w:rsid w:val="00320337"/>
    <w:rsid w:val="0032312C"/>
    <w:rsid w:val="003237B6"/>
    <w:rsid w:val="00325AE3"/>
    <w:rsid w:val="00326069"/>
    <w:rsid w:val="00330AA0"/>
    <w:rsid w:val="0033456A"/>
    <w:rsid w:val="00334F7B"/>
    <w:rsid w:val="0033700C"/>
    <w:rsid w:val="00337C9A"/>
    <w:rsid w:val="00345CAB"/>
    <w:rsid w:val="00350979"/>
    <w:rsid w:val="0035462D"/>
    <w:rsid w:val="00357832"/>
    <w:rsid w:val="00361519"/>
    <w:rsid w:val="0036459E"/>
    <w:rsid w:val="00364B41"/>
    <w:rsid w:val="00366560"/>
    <w:rsid w:val="0037367C"/>
    <w:rsid w:val="00376C9C"/>
    <w:rsid w:val="0038122C"/>
    <w:rsid w:val="00383096"/>
    <w:rsid w:val="0039346C"/>
    <w:rsid w:val="003954EB"/>
    <w:rsid w:val="003A41EF"/>
    <w:rsid w:val="003B0CEA"/>
    <w:rsid w:val="003B40AD"/>
    <w:rsid w:val="003B57B5"/>
    <w:rsid w:val="003C153A"/>
    <w:rsid w:val="003C1AEB"/>
    <w:rsid w:val="003C1F68"/>
    <w:rsid w:val="003C4E37"/>
    <w:rsid w:val="003C5315"/>
    <w:rsid w:val="003D0FD0"/>
    <w:rsid w:val="003D2465"/>
    <w:rsid w:val="003E16BE"/>
    <w:rsid w:val="003E7A28"/>
    <w:rsid w:val="003F22EA"/>
    <w:rsid w:val="003F4E28"/>
    <w:rsid w:val="003F76B6"/>
    <w:rsid w:val="004006E8"/>
    <w:rsid w:val="00401855"/>
    <w:rsid w:val="00407B31"/>
    <w:rsid w:val="00411027"/>
    <w:rsid w:val="004467BC"/>
    <w:rsid w:val="00446C3A"/>
    <w:rsid w:val="004574EE"/>
    <w:rsid w:val="00462E4A"/>
    <w:rsid w:val="00465587"/>
    <w:rsid w:val="004705C9"/>
    <w:rsid w:val="004713BC"/>
    <w:rsid w:val="00477455"/>
    <w:rsid w:val="00481168"/>
    <w:rsid w:val="004853D0"/>
    <w:rsid w:val="004A1F7B"/>
    <w:rsid w:val="004A6F8C"/>
    <w:rsid w:val="004C3810"/>
    <w:rsid w:val="004C44D2"/>
    <w:rsid w:val="004D3578"/>
    <w:rsid w:val="004D380D"/>
    <w:rsid w:val="004E0662"/>
    <w:rsid w:val="004E213A"/>
    <w:rsid w:val="004E37EE"/>
    <w:rsid w:val="004E7553"/>
    <w:rsid w:val="004F024A"/>
    <w:rsid w:val="004F0C44"/>
    <w:rsid w:val="004F4540"/>
    <w:rsid w:val="004F7359"/>
    <w:rsid w:val="004F73A7"/>
    <w:rsid w:val="00503171"/>
    <w:rsid w:val="00506C28"/>
    <w:rsid w:val="00516868"/>
    <w:rsid w:val="0051728F"/>
    <w:rsid w:val="00521662"/>
    <w:rsid w:val="00527F50"/>
    <w:rsid w:val="00534DA0"/>
    <w:rsid w:val="00537809"/>
    <w:rsid w:val="005412DF"/>
    <w:rsid w:val="0054175E"/>
    <w:rsid w:val="005432D9"/>
    <w:rsid w:val="00543E6C"/>
    <w:rsid w:val="005443FB"/>
    <w:rsid w:val="00554914"/>
    <w:rsid w:val="00556A11"/>
    <w:rsid w:val="0056319E"/>
    <w:rsid w:val="00565087"/>
    <w:rsid w:val="005651F6"/>
    <w:rsid w:val="0056573F"/>
    <w:rsid w:val="005670C7"/>
    <w:rsid w:val="00571279"/>
    <w:rsid w:val="0057241C"/>
    <w:rsid w:val="00575FC5"/>
    <w:rsid w:val="00576355"/>
    <w:rsid w:val="00585564"/>
    <w:rsid w:val="00585CE2"/>
    <w:rsid w:val="00585F3B"/>
    <w:rsid w:val="00591228"/>
    <w:rsid w:val="005A13AB"/>
    <w:rsid w:val="005A13D1"/>
    <w:rsid w:val="005A26AF"/>
    <w:rsid w:val="005A3E6B"/>
    <w:rsid w:val="005A49C6"/>
    <w:rsid w:val="005A5974"/>
    <w:rsid w:val="005B63F4"/>
    <w:rsid w:val="005C160D"/>
    <w:rsid w:val="005C766E"/>
    <w:rsid w:val="005C7CD5"/>
    <w:rsid w:val="005D2F6D"/>
    <w:rsid w:val="005D350B"/>
    <w:rsid w:val="005D477A"/>
    <w:rsid w:val="005D6800"/>
    <w:rsid w:val="005D7C42"/>
    <w:rsid w:val="005E6A91"/>
    <w:rsid w:val="005F3506"/>
    <w:rsid w:val="005F73CF"/>
    <w:rsid w:val="00611566"/>
    <w:rsid w:val="006135E8"/>
    <w:rsid w:val="0061446E"/>
    <w:rsid w:val="006164F6"/>
    <w:rsid w:val="00617454"/>
    <w:rsid w:val="00622185"/>
    <w:rsid w:val="0063128D"/>
    <w:rsid w:val="00634A41"/>
    <w:rsid w:val="00634D6E"/>
    <w:rsid w:val="00636D80"/>
    <w:rsid w:val="006402C0"/>
    <w:rsid w:val="00646D99"/>
    <w:rsid w:val="006567D6"/>
    <w:rsid w:val="00656910"/>
    <w:rsid w:val="006574C0"/>
    <w:rsid w:val="00660EC9"/>
    <w:rsid w:val="00665D2F"/>
    <w:rsid w:val="00671AB9"/>
    <w:rsid w:val="00680006"/>
    <w:rsid w:val="00684CCD"/>
    <w:rsid w:val="006926C4"/>
    <w:rsid w:val="0069485A"/>
    <w:rsid w:val="00696821"/>
    <w:rsid w:val="006A6E1F"/>
    <w:rsid w:val="006C088A"/>
    <w:rsid w:val="006C66D8"/>
    <w:rsid w:val="006D1E24"/>
    <w:rsid w:val="006D35DE"/>
    <w:rsid w:val="006D6C77"/>
    <w:rsid w:val="006E1057"/>
    <w:rsid w:val="006E1417"/>
    <w:rsid w:val="006E4617"/>
    <w:rsid w:val="006E72FB"/>
    <w:rsid w:val="006F06FB"/>
    <w:rsid w:val="006F2C67"/>
    <w:rsid w:val="006F6539"/>
    <w:rsid w:val="006F6A2C"/>
    <w:rsid w:val="0070678B"/>
    <w:rsid w:val="007069DC"/>
    <w:rsid w:val="00710201"/>
    <w:rsid w:val="0072073A"/>
    <w:rsid w:val="00723B23"/>
    <w:rsid w:val="0072617F"/>
    <w:rsid w:val="00732721"/>
    <w:rsid w:val="007342B5"/>
    <w:rsid w:val="00734A5B"/>
    <w:rsid w:val="00744E76"/>
    <w:rsid w:val="00752D73"/>
    <w:rsid w:val="00753492"/>
    <w:rsid w:val="00757D40"/>
    <w:rsid w:val="00765C56"/>
    <w:rsid w:val="007662B5"/>
    <w:rsid w:val="00775FA2"/>
    <w:rsid w:val="0077617B"/>
    <w:rsid w:val="00777964"/>
    <w:rsid w:val="00780933"/>
    <w:rsid w:val="00781B42"/>
    <w:rsid w:val="00781F0F"/>
    <w:rsid w:val="0078422D"/>
    <w:rsid w:val="00786570"/>
    <w:rsid w:val="0078727C"/>
    <w:rsid w:val="0079049D"/>
    <w:rsid w:val="0079394D"/>
    <w:rsid w:val="00793DC5"/>
    <w:rsid w:val="00796823"/>
    <w:rsid w:val="00797753"/>
    <w:rsid w:val="007A2E55"/>
    <w:rsid w:val="007B18D8"/>
    <w:rsid w:val="007C095F"/>
    <w:rsid w:val="007C2DD0"/>
    <w:rsid w:val="007C3544"/>
    <w:rsid w:val="007D04EA"/>
    <w:rsid w:val="007E52A3"/>
    <w:rsid w:val="007E7AFE"/>
    <w:rsid w:val="007F0FE7"/>
    <w:rsid w:val="007F2E08"/>
    <w:rsid w:val="007F304C"/>
    <w:rsid w:val="00801478"/>
    <w:rsid w:val="00801536"/>
    <w:rsid w:val="008024FA"/>
    <w:rsid w:val="008028A4"/>
    <w:rsid w:val="00803D93"/>
    <w:rsid w:val="00813245"/>
    <w:rsid w:val="008163DE"/>
    <w:rsid w:val="008342C1"/>
    <w:rsid w:val="00840DE0"/>
    <w:rsid w:val="00847CD0"/>
    <w:rsid w:val="00851229"/>
    <w:rsid w:val="008566B4"/>
    <w:rsid w:val="008607A8"/>
    <w:rsid w:val="00861DF8"/>
    <w:rsid w:val="0086354A"/>
    <w:rsid w:val="00865A6B"/>
    <w:rsid w:val="008762FC"/>
    <w:rsid w:val="008768CA"/>
    <w:rsid w:val="00877EF9"/>
    <w:rsid w:val="00880559"/>
    <w:rsid w:val="00880D01"/>
    <w:rsid w:val="008A1024"/>
    <w:rsid w:val="008B1486"/>
    <w:rsid w:val="008B5306"/>
    <w:rsid w:val="008B54E8"/>
    <w:rsid w:val="008C0FCD"/>
    <w:rsid w:val="008C1129"/>
    <w:rsid w:val="008C1B44"/>
    <w:rsid w:val="008C2E2A"/>
    <w:rsid w:val="008C3057"/>
    <w:rsid w:val="008D2E4D"/>
    <w:rsid w:val="008D66EF"/>
    <w:rsid w:val="008D7E1D"/>
    <w:rsid w:val="008E2BDA"/>
    <w:rsid w:val="008F396F"/>
    <w:rsid w:val="008F3B48"/>
    <w:rsid w:val="008F3DCD"/>
    <w:rsid w:val="008F4A71"/>
    <w:rsid w:val="009018B6"/>
    <w:rsid w:val="0090271F"/>
    <w:rsid w:val="00902DB9"/>
    <w:rsid w:val="00903FEB"/>
    <w:rsid w:val="0090466A"/>
    <w:rsid w:val="00905E5A"/>
    <w:rsid w:val="00917017"/>
    <w:rsid w:val="00923655"/>
    <w:rsid w:val="00924788"/>
    <w:rsid w:val="009248C6"/>
    <w:rsid w:val="00924C95"/>
    <w:rsid w:val="00930CE9"/>
    <w:rsid w:val="009339CB"/>
    <w:rsid w:val="00936071"/>
    <w:rsid w:val="009376CD"/>
    <w:rsid w:val="0093788F"/>
    <w:rsid w:val="00940212"/>
    <w:rsid w:val="00942EC2"/>
    <w:rsid w:val="00950191"/>
    <w:rsid w:val="0095623C"/>
    <w:rsid w:val="009610FE"/>
    <w:rsid w:val="009619B6"/>
    <w:rsid w:val="00961B32"/>
    <w:rsid w:val="00962509"/>
    <w:rsid w:val="009706CD"/>
    <w:rsid w:val="00970DB3"/>
    <w:rsid w:val="00971DDB"/>
    <w:rsid w:val="0097452B"/>
    <w:rsid w:val="00974BB0"/>
    <w:rsid w:val="00975BCD"/>
    <w:rsid w:val="00976FF6"/>
    <w:rsid w:val="0097740F"/>
    <w:rsid w:val="009800E9"/>
    <w:rsid w:val="0098180A"/>
    <w:rsid w:val="009818A2"/>
    <w:rsid w:val="009928A9"/>
    <w:rsid w:val="009A01A6"/>
    <w:rsid w:val="009A0AF3"/>
    <w:rsid w:val="009A2857"/>
    <w:rsid w:val="009A4755"/>
    <w:rsid w:val="009B07CD"/>
    <w:rsid w:val="009C19E9"/>
    <w:rsid w:val="009C4454"/>
    <w:rsid w:val="009C5104"/>
    <w:rsid w:val="009C6492"/>
    <w:rsid w:val="009D14ED"/>
    <w:rsid w:val="009D202A"/>
    <w:rsid w:val="009D6742"/>
    <w:rsid w:val="009D74A6"/>
    <w:rsid w:val="009E0678"/>
    <w:rsid w:val="009E0E87"/>
    <w:rsid w:val="009E1367"/>
    <w:rsid w:val="009E2C56"/>
    <w:rsid w:val="009F4F14"/>
    <w:rsid w:val="009F51BA"/>
    <w:rsid w:val="009F5367"/>
    <w:rsid w:val="009F56F2"/>
    <w:rsid w:val="00A055A9"/>
    <w:rsid w:val="00A10F02"/>
    <w:rsid w:val="00A12A2C"/>
    <w:rsid w:val="00A17176"/>
    <w:rsid w:val="00A204CA"/>
    <w:rsid w:val="00A209D6"/>
    <w:rsid w:val="00A22738"/>
    <w:rsid w:val="00A24FDF"/>
    <w:rsid w:val="00A30352"/>
    <w:rsid w:val="00A320DA"/>
    <w:rsid w:val="00A36F5F"/>
    <w:rsid w:val="00A430EC"/>
    <w:rsid w:val="00A4536D"/>
    <w:rsid w:val="00A5144D"/>
    <w:rsid w:val="00A51FD6"/>
    <w:rsid w:val="00A53724"/>
    <w:rsid w:val="00A54B2B"/>
    <w:rsid w:val="00A5692F"/>
    <w:rsid w:val="00A57EA3"/>
    <w:rsid w:val="00A703B6"/>
    <w:rsid w:val="00A71277"/>
    <w:rsid w:val="00A72EB8"/>
    <w:rsid w:val="00A8069F"/>
    <w:rsid w:val="00A82346"/>
    <w:rsid w:val="00A856A1"/>
    <w:rsid w:val="00A8591C"/>
    <w:rsid w:val="00A86A1F"/>
    <w:rsid w:val="00A9671C"/>
    <w:rsid w:val="00A97EAB"/>
    <w:rsid w:val="00AA1553"/>
    <w:rsid w:val="00AA4AC3"/>
    <w:rsid w:val="00AB0625"/>
    <w:rsid w:val="00AB4906"/>
    <w:rsid w:val="00AC5B33"/>
    <w:rsid w:val="00AD7E7C"/>
    <w:rsid w:val="00AE0B74"/>
    <w:rsid w:val="00AE3D6A"/>
    <w:rsid w:val="00AF5769"/>
    <w:rsid w:val="00B04E7D"/>
    <w:rsid w:val="00B05380"/>
    <w:rsid w:val="00B05962"/>
    <w:rsid w:val="00B15449"/>
    <w:rsid w:val="00B159B3"/>
    <w:rsid w:val="00B16C2F"/>
    <w:rsid w:val="00B2314E"/>
    <w:rsid w:val="00B2643B"/>
    <w:rsid w:val="00B26B68"/>
    <w:rsid w:val="00B27303"/>
    <w:rsid w:val="00B31F25"/>
    <w:rsid w:val="00B408C8"/>
    <w:rsid w:val="00B47FD1"/>
    <w:rsid w:val="00B516BB"/>
    <w:rsid w:val="00B56110"/>
    <w:rsid w:val="00B5751D"/>
    <w:rsid w:val="00B62A7A"/>
    <w:rsid w:val="00B669E9"/>
    <w:rsid w:val="00B67154"/>
    <w:rsid w:val="00B713E5"/>
    <w:rsid w:val="00B7538C"/>
    <w:rsid w:val="00B75FFA"/>
    <w:rsid w:val="00B821EB"/>
    <w:rsid w:val="00B84DB2"/>
    <w:rsid w:val="00B92464"/>
    <w:rsid w:val="00B97F76"/>
    <w:rsid w:val="00BA00ED"/>
    <w:rsid w:val="00BA1095"/>
    <w:rsid w:val="00BB2614"/>
    <w:rsid w:val="00BC3555"/>
    <w:rsid w:val="00BD3136"/>
    <w:rsid w:val="00BD43A8"/>
    <w:rsid w:val="00BD7E12"/>
    <w:rsid w:val="00BE6A76"/>
    <w:rsid w:val="00BF1FC8"/>
    <w:rsid w:val="00BF76F1"/>
    <w:rsid w:val="00C04540"/>
    <w:rsid w:val="00C12B51"/>
    <w:rsid w:val="00C242A2"/>
    <w:rsid w:val="00C24650"/>
    <w:rsid w:val="00C25465"/>
    <w:rsid w:val="00C2559F"/>
    <w:rsid w:val="00C31806"/>
    <w:rsid w:val="00C32996"/>
    <w:rsid w:val="00C33079"/>
    <w:rsid w:val="00C35761"/>
    <w:rsid w:val="00C41127"/>
    <w:rsid w:val="00C55A12"/>
    <w:rsid w:val="00C62431"/>
    <w:rsid w:val="00C6553E"/>
    <w:rsid w:val="00C65588"/>
    <w:rsid w:val="00C73867"/>
    <w:rsid w:val="00C74767"/>
    <w:rsid w:val="00C81510"/>
    <w:rsid w:val="00C83A13"/>
    <w:rsid w:val="00C86F10"/>
    <w:rsid w:val="00C9068C"/>
    <w:rsid w:val="00C92967"/>
    <w:rsid w:val="00CA3D0C"/>
    <w:rsid w:val="00CA654B"/>
    <w:rsid w:val="00CB3C91"/>
    <w:rsid w:val="00CB72B8"/>
    <w:rsid w:val="00CC1E0C"/>
    <w:rsid w:val="00CD0BA8"/>
    <w:rsid w:val="00CD4C7B"/>
    <w:rsid w:val="00CD58FE"/>
    <w:rsid w:val="00CE5D48"/>
    <w:rsid w:val="00CE76BA"/>
    <w:rsid w:val="00CF0FC0"/>
    <w:rsid w:val="00CF18E4"/>
    <w:rsid w:val="00D04924"/>
    <w:rsid w:val="00D175C3"/>
    <w:rsid w:val="00D21578"/>
    <w:rsid w:val="00D3181F"/>
    <w:rsid w:val="00D33BE3"/>
    <w:rsid w:val="00D377C2"/>
    <w:rsid w:val="00D3792D"/>
    <w:rsid w:val="00D42894"/>
    <w:rsid w:val="00D46219"/>
    <w:rsid w:val="00D54820"/>
    <w:rsid w:val="00D549AE"/>
    <w:rsid w:val="00D55E47"/>
    <w:rsid w:val="00D62E19"/>
    <w:rsid w:val="00D67CD1"/>
    <w:rsid w:val="00D704D1"/>
    <w:rsid w:val="00D7259B"/>
    <w:rsid w:val="00D738D6"/>
    <w:rsid w:val="00D80795"/>
    <w:rsid w:val="00D81A41"/>
    <w:rsid w:val="00D82610"/>
    <w:rsid w:val="00D853A4"/>
    <w:rsid w:val="00D854BE"/>
    <w:rsid w:val="00D87E00"/>
    <w:rsid w:val="00D9134D"/>
    <w:rsid w:val="00D93369"/>
    <w:rsid w:val="00D96D11"/>
    <w:rsid w:val="00DA1C71"/>
    <w:rsid w:val="00DA3857"/>
    <w:rsid w:val="00DA6701"/>
    <w:rsid w:val="00DA7A03"/>
    <w:rsid w:val="00DB0DB8"/>
    <w:rsid w:val="00DB1818"/>
    <w:rsid w:val="00DB1BE3"/>
    <w:rsid w:val="00DC2862"/>
    <w:rsid w:val="00DC309B"/>
    <w:rsid w:val="00DC4DA2"/>
    <w:rsid w:val="00DC5261"/>
    <w:rsid w:val="00DC5B65"/>
    <w:rsid w:val="00DD5555"/>
    <w:rsid w:val="00DE08CE"/>
    <w:rsid w:val="00DE25D2"/>
    <w:rsid w:val="00DF325E"/>
    <w:rsid w:val="00DF48D1"/>
    <w:rsid w:val="00DF688F"/>
    <w:rsid w:val="00DF7C20"/>
    <w:rsid w:val="00E038FB"/>
    <w:rsid w:val="00E06F1A"/>
    <w:rsid w:val="00E20299"/>
    <w:rsid w:val="00E20F44"/>
    <w:rsid w:val="00E24860"/>
    <w:rsid w:val="00E2550F"/>
    <w:rsid w:val="00E267CA"/>
    <w:rsid w:val="00E3109F"/>
    <w:rsid w:val="00E44C18"/>
    <w:rsid w:val="00E46C08"/>
    <w:rsid w:val="00E471CF"/>
    <w:rsid w:val="00E575F0"/>
    <w:rsid w:val="00E62835"/>
    <w:rsid w:val="00E63573"/>
    <w:rsid w:val="00E6480E"/>
    <w:rsid w:val="00E77645"/>
    <w:rsid w:val="00E8225E"/>
    <w:rsid w:val="00E83697"/>
    <w:rsid w:val="00E83FE1"/>
    <w:rsid w:val="00E859B6"/>
    <w:rsid w:val="00E86E5E"/>
    <w:rsid w:val="00EA1DD3"/>
    <w:rsid w:val="00EA49A2"/>
    <w:rsid w:val="00EA66C9"/>
    <w:rsid w:val="00EA700B"/>
    <w:rsid w:val="00EB5D32"/>
    <w:rsid w:val="00EC4A25"/>
    <w:rsid w:val="00EC635A"/>
    <w:rsid w:val="00ED4B73"/>
    <w:rsid w:val="00ED6150"/>
    <w:rsid w:val="00EE26B7"/>
    <w:rsid w:val="00EF11C4"/>
    <w:rsid w:val="00EF612C"/>
    <w:rsid w:val="00F025A2"/>
    <w:rsid w:val="00F036E9"/>
    <w:rsid w:val="00F07388"/>
    <w:rsid w:val="00F164D6"/>
    <w:rsid w:val="00F2026E"/>
    <w:rsid w:val="00F2210A"/>
    <w:rsid w:val="00F2341C"/>
    <w:rsid w:val="00F31372"/>
    <w:rsid w:val="00F36778"/>
    <w:rsid w:val="00F37743"/>
    <w:rsid w:val="00F37A3F"/>
    <w:rsid w:val="00F40C2F"/>
    <w:rsid w:val="00F42493"/>
    <w:rsid w:val="00F54A3D"/>
    <w:rsid w:val="00F54CB0"/>
    <w:rsid w:val="00F579CD"/>
    <w:rsid w:val="00F653B8"/>
    <w:rsid w:val="00F65518"/>
    <w:rsid w:val="00F70783"/>
    <w:rsid w:val="00F71B89"/>
    <w:rsid w:val="00F7353C"/>
    <w:rsid w:val="00F76F8F"/>
    <w:rsid w:val="00F775FE"/>
    <w:rsid w:val="00F81C2F"/>
    <w:rsid w:val="00F82A6A"/>
    <w:rsid w:val="00F87048"/>
    <w:rsid w:val="00F87257"/>
    <w:rsid w:val="00F941DF"/>
    <w:rsid w:val="00FA02DF"/>
    <w:rsid w:val="00FA1266"/>
    <w:rsid w:val="00FA606B"/>
    <w:rsid w:val="00FB36FA"/>
    <w:rsid w:val="00FC1192"/>
    <w:rsid w:val="00FC73B1"/>
    <w:rsid w:val="00FE0074"/>
    <w:rsid w:val="00FE0214"/>
    <w:rsid w:val="00FE106D"/>
    <w:rsid w:val="00FE251B"/>
    <w:rsid w:val="00FF110D"/>
    <w:rsid w:val="00FF3CD4"/>
    <w:rsid w:val="00FF76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リスト段落,?? ??,?????,????,Lista1,列出段落1,中等深浅网格 1 - 着色 21,列表段落,¥¡¡¡¡ì¬º¥¹¥È¶ÎÂä,ÁÐ³ö¶ÎÂä,¥ê¥¹¥È¶ÎÂä,列表段落1,—ño’i—Ž,1st level - Bullet List Paragraph,Lettre d'introduction,Paragrafo elenco,Normal bullet 2,Bullet list,列表段落11,列出段落,목록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rsid w:val="00345CAB"/>
    <w:rPr>
      <w:color w:val="954F72" w:themeColor="followedHyperlink"/>
      <w:u w:val="single"/>
    </w:rPr>
  </w:style>
  <w:style w:type="character" w:customStyle="1" w:styleId="B5Char">
    <w:name w:val="B5 Char"/>
    <w:link w:val="B5"/>
    <w:qFormat/>
    <w:locked/>
    <w:rsid w:val="00376C9C"/>
    <w:rPr>
      <w:lang w:eastAsia="en-US"/>
    </w:rPr>
  </w:style>
  <w:style w:type="character" w:customStyle="1" w:styleId="B2Char">
    <w:name w:val="B2 Char"/>
    <w:link w:val="B2"/>
    <w:qFormat/>
    <w:rsid w:val="00376C9C"/>
    <w:rPr>
      <w:lang w:eastAsia="en-US"/>
    </w:rPr>
  </w:style>
  <w:style w:type="character" w:customStyle="1" w:styleId="B3Char">
    <w:name w:val="B3 Char"/>
    <w:link w:val="B3"/>
    <w:qFormat/>
    <w:rsid w:val="00376C9C"/>
    <w:rPr>
      <w:lang w:eastAsia="en-US"/>
    </w:rPr>
  </w:style>
  <w:style w:type="character" w:customStyle="1" w:styleId="B4Char">
    <w:name w:val="B4 Char"/>
    <w:link w:val="B4"/>
    <w:qFormat/>
    <w:rsid w:val="00376C9C"/>
    <w:rPr>
      <w:lang w:eastAsia="en-US"/>
    </w:rPr>
  </w:style>
  <w:style w:type="table" w:styleId="TableGrid">
    <w:name w:val="Table Grid"/>
    <w:basedOn w:val="TableNormal"/>
    <w:rsid w:val="009247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24788"/>
    <w:rPr>
      <w:lang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ê¥¹¥È¶ÎÂä Char,列表段落1 Char,—ño’i—Ž Char,1st level - Bullet List Paragraph Char"/>
    <w:link w:val="ListParagraph"/>
    <w:uiPriority w:val="34"/>
    <w:qFormat/>
    <w:locked/>
    <w:rsid w:val="005C160D"/>
    <w:rPr>
      <w:lang w:eastAsia="en-US"/>
    </w:rPr>
  </w:style>
  <w:style w:type="character" w:customStyle="1" w:styleId="NOChar">
    <w:name w:val="NO Char"/>
    <w:link w:val="NO"/>
    <w:qFormat/>
    <w:rsid w:val="00F70783"/>
    <w:rPr>
      <w:lang w:eastAsia="en-US"/>
    </w:rPr>
  </w:style>
  <w:style w:type="paragraph" w:customStyle="1" w:styleId="Agreement">
    <w:name w:val="Agreement"/>
    <w:basedOn w:val="Normal"/>
    <w:next w:val="Normal"/>
    <w:uiPriority w:val="99"/>
    <w:qFormat/>
    <w:rsid w:val="0063128D"/>
    <w:pPr>
      <w:numPr>
        <w:numId w:val="2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8266727">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5/Docs/R2-240189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26/Docs/R2-2404113.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25bis/Docs/R2-240366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RBI5PAMIO524-1616901215-19877</_dlc_DocId>
    <_dlc_DocIdUrl xmlns="71c5aaf6-e6ce-465b-b873-5148d2a4c105">
      <Url>https://nokia.sharepoint.com/sites/gxp/_layouts/15/DocIdRedir.aspx?ID=RBI5PAMIO524-1616901215-19877</Url>
      <Description>RBI5PAMIO524-1616901215-19877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4B9EE84F-2494-4E19-90D6-F0E756D2A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306</TotalTime>
  <Pages>2</Pages>
  <Words>790</Words>
  <Characters>3987</Characters>
  <Application>Microsoft Office Word</Application>
  <DocSecurity>0</DocSecurity>
  <Lines>75</Lines>
  <Paragraphs>46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4731</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421</cp:revision>
  <dcterms:created xsi:type="dcterms:W3CDTF">2016-08-12T13:53:00Z</dcterms:created>
  <dcterms:modified xsi:type="dcterms:W3CDTF">2024-05-08T17:39:00Z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07463394-e046-4519-adbf-42766342e22a</vt:lpwstr>
  </property>
</Properties>
</file>